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5C4E63" w14:textId="77777777"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14:paraId="702157FA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81085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E8F04" w14:textId="70B884E2" w:rsidR="00F439CB" w:rsidRPr="00747EB8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245ADA">
              <w:rPr>
                <w:b/>
                <w:sz w:val="26"/>
                <w:szCs w:val="26"/>
                <w:u w:val="single"/>
              </w:rPr>
              <w:t>35</w:t>
            </w:r>
            <w:r w:rsidR="00747EB8">
              <w:rPr>
                <w:b/>
                <w:sz w:val="26"/>
                <w:szCs w:val="26"/>
                <w:u w:val="single"/>
                <w:lang w:val="en-US"/>
              </w:rPr>
              <w:t>9</w:t>
            </w:r>
          </w:p>
        </w:tc>
      </w:tr>
      <w:tr w:rsidR="00F439CB" w14:paraId="7CA2DC34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9159E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F3BB9" w14:textId="1F768971" w:rsidR="00F439CB" w:rsidRPr="00747EB8" w:rsidRDefault="005723A0" w:rsidP="00C43B49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b/>
                <w:color w:val="000000"/>
                <w:sz w:val="26"/>
                <w:szCs w:val="26"/>
              </w:rPr>
              <w:t>2</w:t>
            </w:r>
            <w:r w:rsidR="00747EB8">
              <w:rPr>
                <w:b/>
                <w:color w:val="000000"/>
                <w:sz w:val="26"/>
                <w:szCs w:val="26"/>
                <w:lang w:val="en-US"/>
              </w:rPr>
              <w:t>376709</w:t>
            </w:r>
          </w:p>
        </w:tc>
      </w:tr>
    </w:tbl>
    <w:p w14:paraId="0EE6B958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44612196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5D524F4F" w14:textId="77777777"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39B95F0B" w14:textId="77777777"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177FFE91" w14:textId="77777777"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2455C4CA" w14:textId="77777777" w:rsidR="00537ECE" w:rsidRPr="00537ECE" w:rsidRDefault="00537ECE" w:rsidP="00537ECE"/>
    <w:p w14:paraId="096B3122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70489E38" w14:textId="77777777"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14:paraId="2CEAC561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45A2D79B" w14:textId="77777777"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14:paraId="13362616" w14:textId="77777777"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1F5FC621" w14:textId="77777777"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384092F1" w14:textId="77777777"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7"/>
        <w:gridCol w:w="2389"/>
        <w:gridCol w:w="3134"/>
        <w:gridCol w:w="1000"/>
        <w:gridCol w:w="2192"/>
      </w:tblGrid>
      <w:tr w:rsidR="001E4556" w:rsidRPr="00240803" w14:paraId="7E08CB83" w14:textId="77777777" w:rsidTr="00747EB8">
        <w:trPr>
          <w:trHeight w:val="1118"/>
          <w:jc w:val="center"/>
        </w:trPr>
        <w:tc>
          <w:tcPr>
            <w:tcW w:w="1974" w:type="dxa"/>
            <w:shd w:val="clear" w:color="auto" w:fill="auto"/>
            <w:vAlign w:val="center"/>
            <w:hideMark/>
          </w:tcPr>
          <w:p w14:paraId="2051EECF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199" w:type="dxa"/>
            <w:shd w:val="clear" w:color="auto" w:fill="auto"/>
            <w:vAlign w:val="center"/>
            <w:hideMark/>
          </w:tcPr>
          <w:p w14:paraId="02434B14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(универсальное)</w:t>
            </w:r>
          </w:p>
        </w:tc>
        <w:tc>
          <w:tcPr>
            <w:tcW w:w="3238" w:type="dxa"/>
            <w:shd w:val="clear" w:color="auto" w:fill="auto"/>
            <w:vAlign w:val="center"/>
            <w:hideMark/>
          </w:tcPr>
          <w:p w14:paraId="6AA3E381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000" w:type="dxa"/>
          </w:tcPr>
          <w:p w14:paraId="2C5BB045" w14:textId="77777777" w:rsidR="001E4556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548620D4" w14:textId="77777777"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38A65615" w14:textId="77777777" w:rsidR="00B23673" w:rsidRDefault="00881152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  <w:p w14:paraId="60414123" w14:textId="77777777" w:rsidR="00B23673" w:rsidRPr="0024080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251" w:type="dxa"/>
          </w:tcPr>
          <w:p w14:paraId="426CCFEE" w14:textId="77777777" w:rsidR="001E4556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6371ACBC" w14:textId="77777777"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1AFC88E2" w14:textId="77777777"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651BFEBF" w14:textId="77777777" w:rsidR="00B23673" w:rsidRPr="0024080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1E4556" w:rsidRPr="00240803" w14:paraId="25BAAF0E" w14:textId="77777777" w:rsidTr="00747EB8">
        <w:trPr>
          <w:trHeight w:val="340"/>
          <w:jc w:val="center"/>
        </w:trPr>
        <w:tc>
          <w:tcPr>
            <w:tcW w:w="1974" w:type="dxa"/>
            <w:shd w:val="clear" w:color="auto" w:fill="auto"/>
            <w:vAlign w:val="center"/>
            <w:hideMark/>
          </w:tcPr>
          <w:p w14:paraId="32745089" w14:textId="08992693" w:rsidR="001E4556" w:rsidRPr="005723A0" w:rsidRDefault="00747EB8" w:rsidP="005723A0">
            <w:pPr>
              <w:ind w:firstLine="0"/>
              <w:jc w:val="center"/>
              <w:rPr>
                <w:color w:val="000000"/>
                <w:lang w:val="en-US"/>
              </w:rPr>
            </w:pPr>
            <w:r w:rsidRPr="00747EB8">
              <w:rPr>
                <w:color w:val="000000"/>
                <w:lang w:val="en-US"/>
              </w:rPr>
              <w:t xml:space="preserve">SINTEC DEXRON ATF </w:t>
            </w:r>
            <w:r w:rsidR="005723A0" w:rsidRPr="005723A0">
              <w:rPr>
                <w:color w:val="000000"/>
                <w:lang w:val="en-US"/>
              </w:rPr>
              <w:t>II</w:t>
            </w:r>
          </w:p>
        </w:tc>
        <w:tc>
          <w:tcPr>
            <w:tcW w:w="2199" w:type="dxa"/>
            <w:shd w:val="clear" w:color="auto" w:fill="auto"/>
            <w:noWrap/>
            <w:vAlign w:val="center"/>
          </w:tcPr>
          <w:p w14:paraId="334259A2" w14:textId="575B4FCA" w:rsidR="001E4556" w:rsidRPr="00D77607" w:rsidRDefault="00D77607" w:rsidP="00240803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трансмиссионное</w:t>
            </w:r>
          </w:p>
        </w:tc>
        <w:tc>
          <w:tcPr>
            <w:tcW w:w="3238" w:type="dxa"/>
            <w:shd w:val="clear" w:color="auto" w:fill="auto"/>
            <w:vAlign w:val="center"/>
          </w:tcPr>
          <w:p w14:paraId="2581D608" w14:textId="71BB7F26" w:rsidR="00747EB8" w:rsidRPr="00747EB8" w:rsidRDefault="00747EB8" w:rsidP="00747EB8">
            <w:pPr>
              <w:ind w:firstLine="0"/>
              <w:jc w:val="left"/>
              <w:rPr>
                <w:color w:val="000000"/>
              </w:rPr>
            </w:pPr>
            <w:r w:rsidRPr="00747EB8">
              <w:rPr>
                <w:color w:val="000000"/>
              </w:rPr>
              <w:t>Плотность при 15°С, г/см3 0,8731</w:t>
            </w:r>
          </w:p>
          <w:p w14:paraId="00FCA4B0" w14:textId="2E85DEC6" w:rsidR="00747EB8" w:rsidRPr="00747EB8" w:rsidRDefault="00747EB8" w:rsidP="00747EB8">
            <w:pPr>
              <w:ind w:firstLine="0"/>
              <w:jc w:val="left"/>
              <w:rPr>
                <w:color w:val="000000"/>
              </w:rPr>
            </w:pPr>
            <w:r w:rsidRPr="00747EB8">
              <w:rPr>
                <w:color w:val="000000"/>
              </w:rPr>
              <w:t>Индекс вязкости 157</w:t>
            </w:r>
          </w:p>
          <w:p w14:paraId="774694C1" w14:textId="42908D76" w:rsidR="00747EB8" w:rsidRPr="00747EB8" w:rsidRDefault="00747EB8" w:rsidP="00747EB8">
            <w:pPr>
              <w:ind w:firstLine="0"/>
              <w:jc w:val="left"/>
              <w:rPr>
                <w:color w:val="000000"/>
              </w:rPr>
            </w:pPr>
            <w:r w:rsidRPr="00747EB8">
              <w:rPr>
                <w:color w:val="000000"/>
              </w:rPr>
              <w:t>Кинематическая вязкость при 100°С, мм2/с 7,48</w:t>
            </w:r>
          </w:p>
          <w:p w14:paraId="69C59F61" w14:textId="2B3537DE" w:rsidR="00747EB8" w:rsidRPr="00747EB8" w:rsidRDefault="00747EB8" w:rsidP="00747EB8">
            <w:pPr>
              <w:ind w:firstLine="0"/>
              <w:jc w:val="left"/>
              <w:rPr>
                <w:color w:val="000000"/>
              </w:rPr>
            </w:pPr>
            <w:r w:rsidRPr="00747EB8">
              <w:rPr>
                <w:color w:val="000000"/>
              </w:rPr>
              <w:t>Температура вспышки в открытом тигле, °С 214</w:t>
            </w:r>
          </w:p>
          <w:p w14:paraId="137568BB" w14:textId="11BD8D56" w:rsidR="001E4556" w:rsidRPr="002528B4" w:rsidRDefault="00747EB8" w:rsidP="00747EB8">
            <w:pPr>
              <w:ind w:firstLine="0"/>
              <w:jc w:val="left"/>
              <w:rPr>
                <w:color w:val="000000"/>
              </w:rPr>
            </w:pPr>
            <w:r w:rsidRPr="00747EB8">
              <w:rPr>
                <w:color w:val="000000"/>
              </w:rPr>
              <w:t>Температура застывания, °С</w:t>
            </w:r>
            <w:r>
              <w:rPr>
                <w:color w:val="000000"/>
                <w:lang w:val="en-US"/>
              </w:rPr>
              <w:t xml:space="preserve"> </w:t>
            </w:r>
            <w:r w:rsidRPr="00747EB8">
              <w:rPr>
                <w:color w:val="000000"/>
              </w:rPr>
              <w:t>Минус 45</w:t>
            </w:r>
          </w:p>
        </w:tc>
        <w:tc>
          <w:tcPr>
            <w:tcW w:w="1000" w:type="dxa"/>
          </w:tcPr>
          <w:p w14:paraId="136B12C4" w14:textId="77777777" w:rsidR="00881152" w:rsidRPr="002528B4" w:rsidRDefault="00881152" w:rsidP="00AA0CA1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251" w:type="dxa"/>
          </w:tcPr>
          <w:p w14:paraId="4BCED655" w14:textId="77777777" w:rsidR="00D77607" w:rsidRDefault="00D77607" w:rsidP="00240803">
            <w:pPr>
              <w:ind w:firstLine="0"/>
              <w:jc w:val="center"/>
              <w:rPr>
                <w:color w:val="000000"/>
              </w:rPr>
            </w:pPr>
          </w:p>
          <w:p w14:paraId="2446DB11" w14:textId="77777777" w:rsidR="00D77607" w:rsidRDefault="00D77607" w:rsidP="00240803">
            <w:pPr>
              <w:ind w:firstLine="0"/>
              <w:jc w:val="center"/>
              <w:rPr>
                <w:color w:val="000000"/>
              </w:rPr>
            </w:pPr>
          </w:p>
          <w:p w14:paraId="680C3848" w14:textId="77777777" w:rsidR="00D77607" w:rsidRDefault="00D77607" w:rsidP="00240803">
            <w:pPr>
              <w:ind w:firstLine="0"/>
              <w:jc w:val="center"/>
              <w:rPr>
                <w:color w:val="000000"/>
              </w:rPr>
            </w:pPr>
          </w:p>
          <w:p w14:paraId="7182105D" w14:textId="37D7FF4B" w:rsidR="00B23673" w:rsidRPr="00240803" w:rsidRDefault="00D77607" w:rsidP="00240803">
            <w:pPr>
              <w:ind w:firstLine="0"/>
              <w:jc w:val="center"/>
              <w:rPr>
                <w:color w:val="000000"/>
              </w:rPr>
            </w:pPr>
            <w:r w:rsidRPr="00D77607">
              <w:rPr>
                <w:color w:val="000000"/>
              </w:rPr>
              <w:t>SINTEC</w:t>
            </w:r>
            <w:r>
              <w:rPr>
                <w:color w:val="000000"/>
              </w:rPr>
              <w:t>*</w:t>
            </w:r>
          </w:p>
        </w:tc>
      </w:tr>
    </w:tbl>
    <w:p w14:paraId="05DA7BE3" w14:textId="77777777" w:rsidR="00A305DC" w:rsidRDefault="0056704B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14:paraId="29CF781A" w14:textId="77777777" w:rsidR="00891264" w:rsidRDefault="00891264" w:rsidP="00ED1DA5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14:paraId="173F3F9C" w14:textId="77777777" w:rsidR="001633E2" w:rsidRDefault="001633E2" w:rsidP="001633E2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7078060E" w14:textId="77777777" w:rsidR="001633E2" w:rsidRDefault="001633E2" w:rsidP="001633E2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- п</w:t>
      </w:r>
      <w:r w:rsidRPr="0095503A">
        <w:rPr>
          <w:sz w:val="24"/>
          <w:szCs w:val="24"/>
        </w:rPr>
        <w:t>оставляемая продукция должна быть новой, неиспользован</w:t>
      </w:r>
      <w:r>
        <w:rPr>
          <w:sz w:val="24"/>
          <w:szCs w:val="24"/>
        </w:rPr>
        <w:t>ной,</w:t>
      </w:r>
      <w:r w:rsidRPr="006F7DCB"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14:paraId="478D44BE" w14:textId="77777777" w:rsidR="001633E2" w:rsidRPr="00881152" w:rsidRDefault="001633E2" w:rsidP="001633E2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14:paraId="1192F808" w14:textId="77777777" w:rsidR="001633E2" w:rsidRPr="0095503A" w:rsidRDefault="001633E2" w:rsidP="001633E2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14:paraId="4E41F790" w14:textId="013F9770" w:rsidR="001633E2" w:rsidRDefault="001633E2" w:rsidP="001633E2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A4BBD">
        <w:rPr>
          <w:b/>
          <w:sz w:val="24"/>
          <w:szCs w:val="24"/>
        </w:rPr>
        <w:t xml:space="preserve"> 2.2.</w:t>
      </w:r>
      <w:r>
        <w:rPr>
          <w:b/>
          <w:sz w:val="24"/>
          <w:szCs w:val="24"/>
        </w:rPr>
        <w:t xml:space="preserve"> </w:t>
      </w:r>
      <w:r w:rsidR="001C1389">
        <w:rPr>
          <w:sz w:val="24"/>
          <w:szCs w:val="24"/>
        </w:rPr>
        <w:t xml:space="preserve">Участник закупочных процедур на право заключения договора на поставку продукции для нужд ПАО «Россети Центр и Приволжье» обязан предоставить на этапе заключения договора документацию (технические условия, руководство по эксплуатации и т.п.) на конкретный вид </w:t>
      </w:r>
      <w:r w:rsidR="001C1389">
        <w:rPr>
          <w:sz w:val="24"/>
          <w:szCs w:val="24"/>
        </w:rPr>
        <w:lastRenderedPageBreak/>
        <w:t>продукции, заверенную производителем. Данный документ должен подтверждать технические характеристики, заявленные поставщиком продукции в техническом предложении</w:t>
      </w:r>
      <w:bookmarkStart w:id="1" w:name="_GoBack"/>
      <w:bookmarkEnd w:id="1"/>
      <w:r w:rsidRPr="005A4BBD">
        <w:rPr>
          <w:sz w:val="24"/>
          <w:szCs w:val="24"/>
        </w:rPr>
        <w:t>.</w:t>
      </w:r>
    </w:p>
    <w:p w14:paraId="53C3330B" w14:textId="77777777" w:rsidR="001633E2" w:rsidRDefault="001633E2" w:rsidP="001633E2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14:paraId="0289FDC6" w14:textId="77777777" w:rsidR="001633E2" w:rsidRDefault="001633E2" w:rsidP="001633E2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14:paraId="02D94111" w14:textId="77777777" w:rsidR="001633E2" w:rsidRDefault="001633E2" w:rsidP="001633E2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14:paraId="63A1DC21" w14:textId="77777777" w:rsidR="001633E2" w:rsidRDefault="001633E2" w:rsidP="001633E2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12337-84. Масла мо</w:t>
      </w:r>
      <w:r>
        <w:rPr>
          <w:sz w:val="24"/>
          <w:szCs w:val="24"/>
        </w:rPr>
        <w:t>торные для дизельных двигателей;</w:t>
      </w:r>
    </w:p>
    <w:p w14:paraId="5386BC3E" w14:textId="77777777" w:rsidR="001633E2" w:rsidRPr="003521F4" w:rsidRDefault="001633E2" w:rsidP="001633E2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26191-84. Масла, смазки и специальные жидкости.</w:t>
      </w:r>
    </w:p>
    <w:p w14:paraId="72F07C0C" w14:textId="77777777" w:rsidR="001633E2" w:rsidRDefault="001633E2" w:rsidP="001633E2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b/>
          <w:sz w:val="24"/>
          <w:szCs w:val="24"/>
        </w:rPr>
        <w:t>2.4</w:t>
      </w:r>
      <w:r w:rsidRPr="005C1826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14:paraId="0ED3DD49" w14:textId="77777777" w:rsidR="001633E2" w:rsidRDefault="001633E2" w:rsidP="001633E2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14:paraId="70DCF5FC" w14:textId="77777777" w:rsidR="001633E2" w:rsidRPr="005A4BBD" w:rsidRDefault="001633E2" w:rsidP="001633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A4BBD">
        <w:rPr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</w:t>
      </w:r>
      <w:r>
        <w:rPr>
          <w:szCs w:val="24"/>
        </w:rPr>
        <w:t>нических условиях изготовителя. Основные параметры</w:t>
      </w:r>
      <w:r w:rsidRPr="005A4BBD">
        <w:rPr>
          <w:szCs w:val="24"/>
        </w:rPr>
        <w:t>, маркировка, упаковка, транспортирование и хранение. Порядок отгрузки, специальные требования к таре и упаковке должны быть определены в договоре на поставку продукции.</w:t>
      </w:r>
    </w:p>
    <w:p w14:paraId="67D5B4CA" w14:textId="77777777" w:rsidR="001633E2" w:rsidRPr="007D5D20" w:rsidRDefault="001633E2" w:rsidP="001633E2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70FD3">
        <w:rPr>
          <w:sz w:val="24"/>
          <w:szCs w:val="24"/>
        </w:rPr>
        <w:t xml:space="preserve">Способ укладки </w:t>
      </w:r>
      <w:r>
        <w:rPr>
          <w:sz w:val="24"/>
          <w:szCs w:val="24"/>
        </w:rPr>
        <w:t>при транспортировке</w:t>
      </w:r>
      <w:r w:rsidRPr="00C70FD3">
        <w:rPr>
          <w:sz w:val="24"/>
          <w:szCs w:val="24"/>
        </w:rPr>
        <w:t xml:space="preserve"> продукции 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</w:t>
      </w:r>
      <w:r w:rsidRPr="005A4BBD">
        <w:rPr>
          <w:szCs w:val="24"/>
        </w:rPr>
        <w:t>.</w:t>
      </w:r>
    </w:p>
    <w:p w14:paraId="0C85871F" w14:textId="77777777" w:rsidR="001633E2" w:rsidRDefault="001633E2" w:rsidP="001633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C1826">
        <w:rPr>
          <w:b/>
          <w:szCs w:val="24"/>
        </w:rPr>
        <w:t>2.</w:t>
      </w:r>
      <w:r>
        <w:rPr>
          <w:b/>
          <w:szCs w:val="24"/>
        </w:rPr>
        <w:t>5</w:t>
      </w:r>
      <w:r w:rsidRPr="005C1826">
        <w:rPr>
          <w:b/>
          <w:szCs w:val="24"/>
        </w:rPr>
        <w:t>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14:paraId="799D6CA7" w14:textId="77777777" w:rsidR="001633E2" w:rsidRPr="004D4E32" w:rsidRDefault="001633E2" w:rsidP="001633E2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275E2BF2" w14:textId="77777777" w:rsidR="001633E2" w:rsidRDefault="001633E2" w:rsidP="001633E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14:paraId="62C89E55" w14:textId="77777777" w:rsidR="001633E2" w:rsidRPr="00612811" w:rsidRDefault="001633E2" w:rsidP="001633E2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612811">
        <w:rPr>
          <w:sz w:val="24"/>
          <w:szCs w:val="24"/>
        </w:rPr>
        <w:t xml:space="preserve">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и в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C70FD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 xml:space="preserve">. </w:t>
      </w:r>
    </w:p>
    <w:p w14:paraId="456EFE4B" w14:textId="77777777" w:rsidR="001633E2" w:rsidRPr="004D4E32" w:rsidRDefault="001633E2" w:rsidP="001633E2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4E1E4DCD" w14:textId="77777777" w:rsidR="001633E2" w:rsidRPr="00D10A40" w:rsidRDefault="001633E2" w:rsidP="001633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14:paraId="7B9B810B" w14:textId="77777777" w:rsidR="001633E2" w:rsidRPr="00D10A40" w:rsidRDefault="001633E2" w:rsidP="001633E2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17B27F74" w14:textId="77777777" w:rsidR="001633E2" w:rsidRPr="00D10A40" w:rsidRDefault="001633E2" w:rsidP="001633E2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14:paraId="35D053BE" w14:textId="77777777" w:rsidR="001633E2" w:rsidRPr="00612811" w:rsidRDefault="001633E2" w:rsidP="001633E2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ГОСТ 17479.1-85 Масла </w:t>
      </w:r>
      <w:r w:rsidRPr="005006D4">
        <w:rPr>
          <w:sz w:val="24"/>
          <w:szCs w:val="24"/>
        </w:rPr>
        <w:t>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14:paraId="14296842" w14:textId="77777777" w:rsidR="001633E2" w:rsidRPr="00BB6EA4" w:rsidRDefault="001633E2" w:rsidP="001633E2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1391635A" w14:textId="7B0F6902" w:rsidR="001633E2" w:rsidRDefault="001633E2" w:rsidP="001633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 xml:space="preserve">яемый представителями филиалов </w:t>
      </w:r>
      <w:r w:rsidR="003942F3">
        <w:rPr>
          <w:szCs w:val="24"/>
        </w:rPr>
        <w:t>ПАО «Россети Центр»</w:t>
      </w:r>
      <w:r w:rsidRPr="00612811">
        <w:rPr>
          <w:szCs w:val="24"/>
        </w:rPr>
        <w:t xml:space="preserve">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14:paraId="4B9D3016" w14:textId="77777777" w:rsidR="001633E2" w:rsidRDefault="001633E2" w:rsidP="001633E2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684AA544" w14:textId="77777777" w:rsidR="001633E2" w:rsidRDefault="001633E2" w:rsidP="001633E2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12B3036A" w14:textId="77777777" w:rsidR="001633E2" w:rsidRDefault="001633E2" w:rsidP="001633E2">
      <w:pPr>
        <w:spacing w:line="276" w:lineRule="auto"/>
        <w:ind w:firstLine="709"/>
        <w:rPr>
          <w:sz w:val="24"/>
          <w:szCs w:val="24"/>
        </w:rPr>
      </w:pPr>
    </w:p>
    <w:p w14:paraId="7896A796" w14:textId="77777777" w:rsidR="001633E2" w:rsidRPr="00CF1FB0" w:rsidRDefault="001633E2" w:rsidP="001633E2">
      <w:pPr>
        <w:spacing w:line="276" w:lineRule="auto"/>
        <w:ind w:firstLine="709"/>
        <w:rPr>
          <w:sz w:val="24"/>
          <w:szCs w:val="24"/>
        </w:rPr>
      </w:pPr>
    </w:p>
    <w:p w14:paraId="46A81A88" w14:textId="77777777" w:rsidR="001633E2" w:rsidRDefault="001633E2" w:rsidP="001633E2">
      <w:pPr>
        <w:rPr>
          <w:sz w:val="26"/>
          <w:szCs w:val="26"/>
        </w:rPr>
      </w:pPr>
    </w:p>
    <w:p w14:paraId="3A0EA2C2" w14:textId="77777777" w:rsidR="001633E2" w:rsidRDefault="001633E2" w:rsidP="001633E2">
      <w:pPr>
        <w:ind w:firstLine="0"/>
        <w:rPr>
          <w:sz w:val="26"/>
          <w:szCs w:val="26"/>
        </w:rPr>
      </w:pPr>
      <w:r>
        <w:rPr>
          <w:sz w:val="26"/>
          <w:szCs w:val="26"/>
        </w:rPr>
        <w:lastRenderedPageBreak/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5E86ADAA" w14:textId="77777777" w:rsidR="001633E2" w:rsidRPr="00E1390F" w:rsidRDefault="001633E2" w:rsidP="001633E2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14:paraId="6FC12DA5" w14:textId="77777777" w:rsidR="001633E2" w:rsidRDefault="001633E2" w:rsidP="001633E2">
      <w:pPr>
        <w:pStyle w:val="ad"/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</w:p>
    <w:p w14:paraId="6100F971" w14:textId="77777777" w:rsidR="001633E2" w:rsidRDefault="001633E2" w:rsidP="001633E2">
      <w:pPr>
        <w:pStyle w:val="ad"/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</w:p>
    <w:sectPr w:rsidR="001633E2" w:rsidSect="006F283F">
      <w:headerReference w:type="even" r:id="rId8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56988DC" w14:textId="77777777" w:rsidR="00714741" w:rsidRDefault="00714741">
      <w:r>
        <w:separator/>
      </w:r>
    </w:p>
  </w:endnote>
  <w:endnote w:type="continuationSeparator" w:id="0">
    <w:p w14:paraId="2AF8C9EA" w14:textId="77777777" w:rsidR="00714741" w:rsidRDefault="007147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A462AA" w14:textId="77777777" w:rsidR="00714741" w:rsidRDefault="00714741">
      <w:r>
        <w:separator/>
      </w:r>
    </w:p>
  </w:footnote>
  <w:footnote w:type="continuationSeparator" w:id="0">
    <w:p w14:paraId="3E8758D4" w14:textId="77777777" w:rsidR="00714741" w:rsidRDefault="007147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042EFD" w14:textId="77777777"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0C8B5CC1" w14:textId="77777777"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 w15:restartNumberingAfterBreak="0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 w15:restartNumberingAfterBreak="0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 w15:restartNumberingAfterBreak="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 w15:restartNumberingAfterBreak="0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 w15:restartNumberingAfterBreak="0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 w15:restartNumberingAfterBreak="0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 w15:restartNumberingAfterBreak="0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 w15:restartNumberingAfterBreak="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 w15:restartNumberingAfterBreak="0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 w15:restartNumberingAfterBreak="0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 w15:restartNumberingAfterBreak="0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 w15:restartNumberingAfterBreak="0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 w15:restartNumberingAfterBreak="0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 w15:restartNumberingAfterBreak="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 w15:restartNumberingAfterBreak="0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 w15:restartNumberingAfterBreak="0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 w15:restartNumberingAfterBreak="0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 w15:restartNumberingAfterBreak="0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 w15:restartNumberingAfterBreak="0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 w15:restartNumberingAfterBreak="0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 w15:restartNumberingAfterBreak="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E4F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6E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3E2"/>
    <w:rsid w:val="00163418"/>
    <w:rsid w:val="00165DBD"/>
    <w:rsid w:val="00165E14"/>
    <w:rsid w:val="00166098"/>
    <w:rsid w:val="00166FCC"/>
    <w:rsid w:val="00170481"/>
    <w:rsid w:val="00173531"/>
    <w:rsid w:val="0017539E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38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16084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22A"/>
    <w:rsid w:val="00240803"/>
    <w:rsid w:val="00240CAF"/>
    <w:rsid w:val="00241E80"/>
    <w:rsid w:val="0024201B"/>
    <w:rsid w:val="002428A5"/>
    <w:rsid w:val="00242C9E"/>
    <w:rsid w:val="002446B5"/>
    <w:rsid w:val="00244733"/>
    <w:rsid w:val="00245ADA"/>
    <w:rsid w:val="0024696C"/>
    <w:rsid w:val="00247E6F"/>
    <w:rsid w:val="0025072F"/>
    <w:rsid w:val="00252708"/>
    <w:rsid w:val="002528B4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27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4BCB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25E2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42F3"/>
    <w:rsid w:val="003954B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1FEE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6C7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699E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23A0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F95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1B4C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6AB5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27CB2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3FEC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4741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47EB8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0D3F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B6701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08B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0CA1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0AE4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673"/>
    <w:rsid w:val="00B24C00"/>
    <w:rsid w:val="00B31336"/>
    <w:rsid w:val="00B3141F"/>
    <w:rsid w:val="00B322C8"/>
    <w:rsid w:val="00B35891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8B3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3B49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016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802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6BD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77607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5717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2421"/>
    <w:rsid w:val="00DD2957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162F4"/>
    <w:rsid w:val="00E20A19"/>
    <w:rsid w:val="00E20A36"/>
    <w:rsid w:val="00E226B0"/>
    <w:rsid w:val="00E23859"/>
    <w:rsid w:val="00E2608A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7778C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1DA5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ACC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77C09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D736A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F0960A6"/>
  <w15:docId w15:val="{DEC9AC4E-C85E-44AD-8012-9F41DA2281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417F14-FF89-4399-9E78-04FCAD053E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874</Words>
  <Characters>4988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5851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Столяров Николай Владимирович</cp:lastModifiedBy>
  <cp:revision>5</cp:revision>
  <cp:lastPrinted>2010-09-30T14:29:00Z</cp:lastPrinted>
  <dcterms:created xsi:type="dcterms:W3CDTF">2022-02-08T12:55:00Z</dcterms:created>
  <dcterms:modified xsi:type="dcterms:W3CDTF">2022-07-05T15:11:00Z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